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E2EAE" w14:textId="77777777" w:rsidR="00E73CA5" w:rsidRPr="00431995" w:rsidRDefault="00E73CA5" w:rsidP="00E73CA5">
      <w:pPr>
        <w:rPr>
          <w:rFonts w:ascii="ＭＳ 明朝" w:hAnsi="ＭＳ 明朝"/>
          <w:sz w:val="24"/>
        </w:rPr>
      </w:pPr>
      <w:r w:rsidRPr="00431995">
        <w:rPr>
          <w:rFonts w:ascii="ＭＳ 明朝" w:hAnsi="ＭＳ 明朝" w:hint="eastAsia"/>
          <w:sz w:val="24"/>
        </w:rPr>
        <w:t>10.競技方法</w:t>
      </w:r>
    </w:p>
    <w:p w14:paraId="22D19B2F" w14:textId="77777777" w:rsidR="00E73CA5" w:rsidRPr="00431995" w:rsidRDefault="00E73CA5" w:rsidP="00E73CA5">
      <w:pPr>
        <w:rPr>
          <w:rFonts w:ascii="ＭＳ 明朝" w:hAnsi="ＭＳ 明朝"/>
          <w:sz w:val="24"/>
        </w:rPr>
      </w:pPr>
      <w:r w:rsidRPr="00431995">
        <w:rPr>
          <w:rFonts w:ascii="ＭＳ 明朝" w:hAnsi="ＭＳ 明朝" w:hint="eastAsia"/>
          <w:sz w:val="24"/>
        </w:rPr>
        <w:t>【フット</w:t>
      </w:r>
      <w:r>
        <w:rPr>
          <w:rFonts w:ascii="ＭＳ 明朝" w:hAnsi="ＭＳ 明朝" w:hint="eastAsia"/>
          <w:sz w:val="24"/>
        </w:rPr>
        <w:t>ソフト</w:t>
      </w:r>
      <w:r w:rsidRPr="00431995">
        <w:rPr>
          <w:rFonts w:ascii="ＭＳ 明朝" w:hAnsi="ＭＳ 明朝" w:hint="eastAsia"/>
          <w:sz w:val="24"/>
        </w:rPr>
        <w:t xml:space="preserve">ボールの部】　</w:t>
      </w:r>
      <w:r w:rsidRPr="00431995">
        <w:rPr>
          <w:rFonts w:ascii="ＭＳ 明朝" w:hAnsi="ＭＳ 明朝" w:hint="eastAsia"/>
          <w:sz w:val="24"/>
          <w:u w:val="wave"/>
        </w:rPr>
        <w:t>下線部が変更点</w:t>
      </w:r>
    </w:p>
    <w:p w14:paraId="5E3B28F9" w14:textId="77777777" w:rsidR="00E73CA5" w:rsidRPr="00431995" w:rsidRDefault="00E73CA5" w:rsidP="00E73CA5">
      <w:pPr>
        <w:ind w:left="720" w:hangingChars="300" w:hanging="720"/>
        <w:rPr>
          <w:rFonts w:ascii="ＭＳ 明朝" w:hAnsi="ＭＳ 明朝"/>
          <w:sz w:val="24"/>
          <w:u w:val="wave"/>
        </w:rPr>
      </w:pPr>
      <w:r w:rsidRPr="00431995">
        <w:rPr>
          <w:rFonts w:ascii="ＭＳ 明朝" w:hAnsi="ＭＳ 明朝" w:hint="eastAsia"/>
          <w:sz w:val="24"/>
        </w:rPr>
        <w:t>（１）</w:t>
      </w:r>
      <w:bookmarkStart w:id="0" w:name="_Hlk10576592"/>
      <w:r>
        <w:rPr>
          <w:rFonts w:ascii="ＭＳ 明朝" w:hAnsi="ＭＳ 明朝" w:hint="eastAsia"/>
          <w:sz w:val="24"/>
        </w:rPr>
        <w:t>財団法人日本パラスポーツ協会</w:t>
      </w:r>
      <w:r w:rsidRPr="00431995">
        <w:rPr>
          <w:rFonts w:ascii="ＭＳ 明朝" w:hAnsi="ＭＳ 明朝" w:hint="eastAsia"/>
          <w:sz w:val="24"/>
        </w:rPr>
        <w:t>が定める当該年度の全国障害者スポーツ大会</w:t>
      </w:r>
      <w:r>
        <w:rPr>
          <w:rFonts w:ascii="ＭＳ 明朝" w:hAnsi="ＭＳ 明朝" w:hint="eastAsia"/>
          <w:sz w:val="24"/>
        </w:rPr>
        <w:t>フットソフトボール</w:t>
      </w:r>
      <w:r w:rsidRPr="00431995">
        <w:rPr>
          <w:rFonts w:ascii="ＭＳ 明朝" w:hAnsi="ＭＳ 明朝" w:hint="eastAsia"/>
          <w:sz w:val="24"/>
        </w:rPr>
        <w:t>競技ルール</w:t>
      </w:r>
      <w:bookmarkEnd w:id="0"/>
      <w:r w:rsidRPr="00431995">
        <w:rPr>
          <w:rFonts w:ascii="ＭＳ 明朝" w:hAnsi="ＭＳ 明朝" w:hint="eastAsia"/>
          <w:sz w:val="24"/>
        </w:rPr>
        <w:t>に基づき、本大会の特別ルールおよび大会当日の監督会議での申し合わせ事項を付加して行う。</w:t>
      </w:r>
    </w:p>
    <w:p w14:paraId="1E9FBC90" w14:textId="77777777" w:rsidR="00E73CA5" w:rsidRPr="00431995" w:rsidRDefault="00E73CA5" w:rsidP="00E73CA5">
      <w:pPr>
        <w:ind w:left="720" w:hangingChars="300" w:hanging="720"/>
        <w:rPr>
          <w:rFonts w:ascii="ＭＳ 明朝" w:hAnsi="ＭＳ 明朝"/>
          <w:sz w:val="24"/>
        </w:rPr>
      </w:pPr>
      <w:r w:rsidRPr="00431995">
        <w:rPr>
          <w:rFonts w:ascii="ＭＳ 明朝" w:hAnsi="ＭＳ 明朝" w:hint="eastAsia"/>
          <w:sz w:val="24"/>
        </w:rPr>
        <w:t>（２）同一法人であるなしに関わらず、複数施設による合同チームでの出場を認める。</w:t>
      </w:r>
    </w:p>
    <w:p w14:paraId="7111AD90" w14:textId="77777777" w:rsidR="00E73CA5" w:rsidRPr="00431995" w:rsidRDefault="00E73CA5" w:rsidP="00E73CA5">
      <w:pPr>
        <w:ind w:left="720" w:hangingChars="300" w:hanging="720"/>
        <w:rPr>
          <w:rFonts w:ascii="ＭＳ 明朝" w:hAnsi="ＭＳ 明朝"/>
          <w:sz w:val="24"/>
        </w:rPr>
      </w:pPr>
      <w:r w:rsidRPr="00431995">
        <w:rPr>
          <w:rFonts w:ascii="ＭＳ 明朝" w:hAnsi="ＭＳ 明朝" w:hint="eastAsia"/>
          <w:sz w:val="24"/>
        </w:rPr>
        <w:t>（３）平成３０年度まで行っていた２ブロック制は採用せず、統一ルールで行う。</w:t>
      </w:r>
    </w:p>
    <w:p w14:paraId="4E3C5191" w14:textId="77777777" w:rsidR="00E73CA5" w:rsidRPr="00431995" w:rsidRDefault="00E73CA5" w:rsidP="00E73CA5">
      <w:pPr>
        <w:ind w:left="720" w:hangingChars="300" w:hanging="720"/>
        <w:rPr>
          <w:rFonts w:ascii="ＭＳ 明朝" w:hAnsi="ＭＳ 明朝"/>
          <w:sz w:val="24"/>
        </w:rPr>
      </w:pPr>
      <w:r w:rsidRPr="00431995">
        <w:rPr>
          <w:rFonts w:ascii="ＭＳ 明朝" w:hAnsi="ＭＳ 明朝" w:hint="eastAsia"/>
          <w:sz w:val="24"/>
        </w:rPr>
        <w:t>（４）対戦方式は、出場チーム数により大会本部で決定する。各チームとも、試合結果に関わらず２～３試合ができるように考慮する。</w:t>
      </w:r>
    </w:p>
    <w:p w14:paraId="7B120303" w14:textId="77777777" w:rsidR="00E73CA5" w:rsidRPr="00431995" w:rsidRDefault="00E73CA5" w:rsidP="00E73CA5">
      <w:pPr>
        <w:ind w:left="720" w:hangingChars="300" w:hanging="720"/>
        <w:rPr>
          <w:rFonts w:ascii="ＭＳ 明朝" w:hAnsi="ＭＳ 明朝"/>
          <w:sz w:val="24"/>
        </w:rPr>
      </w:pPr>
      <w:r w:rsidRPr="00431995">
        <w:rPr>
          <w:rFonts w:ascii="ＭＳ 明朝" w:hAnsi="ＭＳ 明朝" w:hint="eastAsia"/>
          <w:sz w:val="24"/>
        </w:rPr>
        <w:t>（５）リンク戦またはリーグ戦で行なう場合の順位決定は、勝利数・引き分け数・１イニングあたりの失点率・１イニングあたりの得点率・抽選の順で行う。</w:t>
      </w:r>
    </w:p>
    <w:p w14:paraId="7D0A7409" w14:textId="77777777" w:rsidR="00E73CA5" w:rsidRPr="00431995" w:rsidRDefault="00E73CA5" w:rsidP="00E73CA5">
      <w:pPr>
        <w:ind w:left="720" w:hangingChars="300" w:hanging="720"/>
        <w:rPr>
          <w:rFonts w:ascii="ＭＳ 明朝" w:hAnsi="ＭＳ 明朝"/>
          <w:sz w:val="24"/>
        </w:rPr>
      </w:pPr>
      <w:r w:rsidRPr="00431995">
        <w:rPr>
          <w:rFonts w:ascii="ＭＳ 明朝" w:hAnsi="ＭＳ 明朝" w:hint="eastAsia"/>
          <w:sz w:val="24"/>
        </w:rPr>
        <w:t>（６）特別ルール（ここに表記していない事項は、原則的に、財団法人日本障害者スポーツ協会が定める当該年度の全国障害者スポーツ大会</w:t>
      </w:r>
      <w:r w:rsidRPr="00431995">
        <w:rPr>
          <w:rFonts w:ascii="ＭＳ 明朝" w:hAnsi="ＭＳ 明朝" w:hint="eastAsia"/>
          <w:sz w:val="24"/>
          <w:u w:val="wave"/>
        </w:rPr>
        <w:t>フットソフトボール</w:t>
      </w:r>
      <w:r w:rsidRPr="00431995">
        <w:rPr>
          <w:rFonts w:ascii="ＭＳ 明朝" w:hAnsi="ＭＳ 明朝" w:hint="eastAsia"/>
          <w:sz w:val="24"/>
        </w:rPr>
        <w:t>競技ルールの通りである。）</w:t>
      </w:r>
    </w:p>
    <w:p w14:paraId="1512777B" w14:textId="77777777" w:rsidR="00E73CA5" w:rsidRPr="00431995" w:rsidRDefault="00E73CA5" w:rsidP="00E73CA5">
      <w:pPr>
        <w:ind w:leftChars="300" w:left="630" w:firstLineChars="100" w:firstLine="240"/>
        <w:rPr>
          <w:rFonts w:ascii="ＭＳ 明朝" w:hAnsi="ＭＳ 明朝"/>
          <w:sz w:val="24"/>
        </w:rPr>
      </w:pPr>
      <w:r w:rsidRPr="00431995">
        <w:rPr>
          <w:rFonts w:ascii="ＭＳ 明朝" w:hAnsi="ＭＳ 明朝" w:cs="ＭＳ 明朝" w:hint="eastAsia"/>
          <w:sz w:val="24"/>
        </w:rPr>
        <w:t>➀</w:t>
      </w:r>
      <w:r w:rsidRPr="00431995">
        <w:rPr>
          <w:rFonts w:ascii="ＭＳ 明朝" w:hAnsi="ＭＳ 明朝" w:hint="eastAsia"/>
          <w:sz w:val="24"/>
        </w:rPr>
        <w:t>指名選手（ＤＰ）制は採用しない。</w:t>
      </w:r>
    </w:p>
    <w:p w14:paraId="007E670E" w14:textId="77777777" w:rsidR="00E73CA5" w:rsidRPr="00431995" w:rsidRDefault="00E73CA5" w:rsidP="00E73CA5">
      <w:pPr>
        <w:ind w:left="720" w:hangingChars="300" w:hanging="720"/>
        <w:rPr>
          <w:rFonts w:ascii="ＭＳ 明朝" w:hAnsi="ＭＳ 明朝"/>
          <w:sz w:val="24"/>
        </w:rPr>
      </w:pPr>
      <w:r w:rsidRPr="00431995">
        <w:rPr>
          <w:rFonts w:ascii="ＭＳ 明朝" w:hAnsi="ＭＳ 明朝" w:hint="eastAsia"/>
          <w:sz w:val="24"/>
        </w:rPr>
        <w:t xml:space="preserve">　　　　②再出場（リエントリー）制は採用しない。</w:t>
      </w:r>
    </w:p>
    <w:p w14:paraId="0C442E80" w14:textId="77777777" w:rsidR="00E73CA5" w:rsidRPr="00431995" w:rsidRDefault="00E73CA5" w:rsidP="00E73CA5">
      <w:pPr>
        <w:ind w:left="720" w:hangingChars="300" w:hanging="720"/>
        <w:rPr>
          <w:rFonts w:ascii="ＭＳ 明朝" w:hAnsi="ＭＳ 明朝"/>
          <w:sz w:val="24"/>
        </w:rPr>
      </w:pPr>
      <w:r w:rsidRPr="00431995">
        <w:rPr>
          <w:rFonts w:ascii="ＭＳ 明朝" w:hAnsi="ＭＳ 明朝" w:hint="eastAsia"/>
          <w:sz w:val="24"/>
        </w:rPr>
        <w:t xml:space="preserve">　　　　③</w:t>
      </w:r>
      <w:r w:rsidRPr="00431995">
        <w:rPr>
          <w:rFonts w:ascii="ＭＳ 明朝" w:hAnsi="ＭＳ 明朝" w:hint="eastAsia"/>
          <w:sz w:val="24"/>
          <w:u w:val="wave"/>
        </w:rPr>
        <w:t>試合は、５イニング制とし、試合時間が５０分経過後は新しいイニングには入らない。</w:t>
      </w:r>
    </w:p>
    <w:p w14:paraId="2EB890A3" w14:textId="77777777" w:rsidR="00E73CA5" w:rsidRPr="00431995" w:rsidRDefault="00E73CA5" w:rsidP="00E73CA5">
      <w:pPr>
        <w:ind w:left="1200" w:hangingChars="500" w:hanging="1200"/>
        <w:rPr>
          <w:rFonts w:ascii="ＭＳ 明朝" w:hAnsi="ＭＳ 明朝"/>
          <w:sz w:val="24"/>
          <w:u w:val="wave"/>
        </w:rPr>
      </w:pPr>
      <w:r w:rsidRPr="00431995">
        <w:rPr>
          <w:rFonts w:ascii="ＭＳ 明朝" w:hAnsi="ＭＳ 明朝" w:hint="eastAsia"/>
          <w:sz w:val="24"/>
        </w:rPr>
        <w:t xml:space="preserve">　　　　④降雨、日没、その他突発的な事情などにより試合継続が困難となった場合は、</w:t>
      </w:r>
      <w:r w:rsidRPr="00431995">
        <w:rPr>
          <w:rFonts w:ascii="ＭＳ 明朝" w:hAnsi="ＭＳ 明朝" w:hint="eastAsia"/>
          <w:sz w:val="24"/>
          <w:u w:val="wave"/>
        </w:rPr>
        <w:t>２回裏終了以降または試合時間が２５分経過後であれば正式な試合として認められる。</w:t>
      </w:r>
    </w:p>
    <w:p w14:paraId="79917BAA" w14:textId="77777777" w:rsidR="00E73CA5" w:rsidRPr="00431995" w:rsidRDefault="00E73CA5" w:rsidP="00E73CA5">
      <w:pPr>
        <w:ind w:left="720" w:hangingChars="300" w:hanging="720"/>
        <w:rPr>
          <w:rFonts w:ascii="ＭＳ 明朝" w:hAnsi="ＭＳ 明朝"/>
          <w:sz w:val="24"/>
        </w:rPr>
      </w:pPr>
      <w:r w:rsidRPr="00431995">
        <w:rPr>
          <w:rFonts w:ascii="ＭＳ 明朝" w:hAnsi="ＭＳ 明朝" w:hint="eastAsia"/>
          <w:sz w:val="24"/>
        </w:rPr>
        <w:t xml:space="preserve">　　　　⑤試合終了時に同点の場合は、リンク戦またはリーグ戦の試合では引き分けとし、トーナメント戦の試　　　　　</w:t>
      </w:r>
    </w:p>
    <w:p w14:paraId="5D422506" w14:textId="77777777" w:rsidR="00E73CA5" w:rsidRPr="00431995" w:rsidRDefault="00E73CA5" w:rsidP="00E73CA5">
      <w:pPr>
        <w:ind w:left="1200" w:hangingChars="500" w:hanging="1200"/>
        <w:rPr>
          <w:rFonts w:ascii="ＭＳ 明朝" w:hAnsi="ＭＳ 明朝"/>
          <w:sz w:val="24"/>
        </w:rPr>
      </w:pPr>
      <w:r w:rsidRPr="00431995">
        <w:rPr>
          <w:rFonts w:ascii="ＭＳ 明朝" w:hAnsi="ＭＳ 明朝" w:hint="eastAsia"/>
          <w:sz w:val="24"/>
        </w:rPr>
        <w:t xml:space="preserve">　　　　　合では、無死・走者二塁から開始するタイブレーカーにより試合を延長して行う。但し、延長は１イニングを限度とし、それでも同点の場合は、最終メンバー全員の抽選によって勝敗を決める。</w:t>
      </w:r>
    </w:p>
    <w:p w14:paraId="4D934DF1" w14:textId="77777777" w:rsidR="00E73CA5" w:rsidRPr="00431995" w:rsidRDefault="00E73CA5" w:rsidP="00E73CA5">
      <w:pPr>
        <w:ind w:left="1200" w:hangingChars="500" w:hanging="1200"/>
        <w:rPr>
          <w:rFonts w:ascii="ＭＳ 明朝" w:hAnsi="ＭＳ 明朝"/>
          <w:sz w:val="24"/>
        </w:rPr>
      </w:pPr>
      <w:r w:rsidRPr="00431995">
        <w:rPr>
          <w:rFonts w:ascii="ＭＳ 明朝" w:hAnsi="ＭＳ 明朝" w:hint="eastAsia"/>
          <w:sz w:val="24"/>
        </w:rPr>
        <w:t xml:space="preserve">　　　　⑥</w:t>
      </w:r>
      <w:r w:rsidRPr="00431995">
        <w:rPr>
          <w:rFonts w:ascii="ＭＳ 明朝" w:hAnsi="ＭＳ 明朝" w:hint="eastAsia"/>
          <w:sz w:val="24"/>
          <w:u w:val="wave"/>
        </w:rPr>
        <w:t>得点差コールドゲームは、３回以降、２０点差以上とする。</w:t>
      </w:r>
    </w:p>
    <w:p w14:paraId="2721EC92" w14:textId="77777777" w:rsidR="00E73CA5" w:rsidRPr="00431995" w:rsidRDefault="00E73CA5" w:rsidP="00E73CA5">
      <w:pPr>
        <w:ind w:left="1200" w:hangingChars="500" w:hanging="1200"/>
        <w:rPr>
          <w:rFonts w:ascii="ＭＳ 明朝" w:hAnsi="ＭＳ 明朝"/>
          <w:sz w:val="24"/>
        </w:rPr>
      </w:pPr>
      <w:r w:rsidRPr="00431995">
        <w:rPr>
          <w:rFonts w:ascii="ＭＳ 明朝" w:hAnsi="ＭＳ 明朝" w:hint="eastAsia"/>
          <w:sz w:val="24"/>
        </w:rPr>
        <w:t xml:space="preserve">　　　　⑦試合開始５分前に、両チームの監督および主将は、球場責任者および主審のもとに集合し、打順表の提出と交換、先攻・後攻の決定を行う。</w:t>
      </w:r>
    </w:p>
    <w:p w14:paraId="5B7D6498" w14:textId="77777777" w:rsidR="00E73CA5" w:rsidRPr="00431995" w:rsidRDefault="00E73CA5" w:rsidP="00E73CA5">
      <w:pPr>
        <w:ind w:left="1200" w:hangingChars="500" w:hanging="1200"/>
        <w:rPr>
          <w:rFonts w:ascii="ＭＳ 明朝" w:hAnsi="ＭＳ 明朝"/>
          <w:sz w:val="24"/>
        </w:rPr>
      </w:pPr>
      <w:r w:rsidRPr="00431995">
        <w:rPr>
          <w:rFonts w:ascii="ＭＳ 明朝" w:hAnsi="ＭＳ 明朝" w:hint="eastAsia"/>
          <w:sz w:val="24"/>
        </w:rPr>
        <w:t xml:space="preserve">　　　　⑧天候などの事情により、試合を中断して給水タイムを設けることがある。原則として２回裏終了時に５分間とする。</w:t>
      </w:r>
    </w:p>
    <w:p w14:paraId="748906F6" w14:textId="77777777" w:rsidR="00E73CA5" w:rsidRPr="00431995" w:rsidRDefault="00E73CA5" w:rsidP="00E73CA5">
      <w:pPr>
        <w:ind w:left="1200" w:hangingChars="500" w:hanging="1200"/>
        <w:rPr>
          <w:rFonts w:ascii="ＭＳ 明朝" w:hAnsi="ＭＳ 明朝"/>
          <w:sz w:val="24"/>
        </w:rPr>
      </w:pPr>
      <w:r w:rsidRPr="00431995">
        <w:rPr>
          <w:rFonts w:ascii="ＭＳ 明朝" w:hAnsi="ＭＳ 明朝" w:hint="eastAsia"/>
          <w:sz w:val="24"/>
        </w:rPr>
        <w:t xml:space="preserve">　　　　⑨以下のとき、ノーストライクおよびワンストライクのときはファールボールと同等の扱いとし、ツーストライクのときはアウトとする。</w:t>
      </w:r>
    </w:p>
    <w:p w14:paraId="47DD1336" w14:textId="77777777" w:rsidR="00E73CA5" w:rsidRPr="00431995" w:rsidRDefault="00E73CA5" w:rsidP="00E73CA5">
      <w:pPr>
        <w:ind w:left="1200" w:hangingChars="500" w:hanging="1200"/>
        <w:rPr>
          <w:rFonts w:ascii="ＭＳ 明朝" w:hAnsi="ＭＳ 明朝"/>
          <w:sz w:val="24"/>
        </w:rPr>
      </w:pPr>
      <w:r w:rsidRPr="00431995">
        <w:rPr>
          <w:rFonts w:ascii="ＭＳ 明朝" w:hAnsi="ＭＳ 明朝" w:hint="eastAsia"/>
          <w:sz w:val="24"/>
        </w:rPr>
        <w:t xml:space="preserve">　　　　　　ア．ジャンプしてボールを蹴ったとき。</w:t>
      </w:r>
    </w:p>
    <w:p w14:paraId="0736E499" w14:textId="77777777" w:rsidR="00E73CA5" w:rsidRPr="00431995" w:rsidRDefault="00E73CA5" w:rsidP="00E73CA5">
      <w:pPr>
        <w:ind w:left="1200" w:hangingChars="500" w:hanging="1200"/>
        <w:rPr>
          <w:rFonts w:ascii="ＭＳ 明朝" w:hAnsi="ＭＳ 明朝"/>
          <w:sz w:val="24"/>
        </w:rPr>
      </w:pPr>
      <w:r w:rsidRPr="00431995">
        <w:rPr>
          <w:rFonts w:ascii="ＭＳ 明朝" w:hAnsi="ＭＳ 明朝" w:hint="eastAsia"/>
          <w:sz w:val="24"/>
        </w:rPr>
        <w:t xml:space="preserve">　　　　　　イ．ボールを蹴ったときのキッカーの軸足が完全にキッカー席の外に踏み出されたとき。</w:t>
      </w:r>
    </w:p>
    <w:p w14:paraId="5FEC7D39" w14:textId="77777777" w:rsidR="00E73CA5" w:rsidRPr="00431995" w:rsidRDefault="00E73CA5" w:rsidP="00E73CA5">
      <w:pPr>
        <w:ind w:left="1200" w:hangingChars="500" w:hanging="1200"/>
        <w:rPr>
          <w:rFonts w:ascii="ＭＳ 明朝" w:hAnsi="ＭＳ 明朝"/>
          <w:sz w:val="24"/>
        </w:rPr>
      </w:pPr>
      <w:r w:rsidRPr="00431995">
        <w:rPr>
          <w:rFonts w:ascii="ＭＳ 明朝" w:hAnsi="ＭＳ 明朝" w:hint="eastAsia"/>
          <w:sz w:val="24"/>
        </w:rPr>
        <w:t xml:space="preserve">　　　　　　ウ．助走の際にキッカーの足が完全にキッカー席から踏み出された後でボールを蹴ったとき。</w:t>
      </w:r>
    </w:p>
    <w:p w14:paraId="0E8CE407" w14:textId="77777777" w:rsidR="00E73CA5" w:rsidRPr="00431995" w:rsidRDefault="00E73CA5" w:rsidP="00E73CA5">
      <w:pPr>
        <w:ind w:left="1200" w:hangingChars="500" w:hanging="1200"/>
        <w:rPr>
          <w:rFonts w:ascii="ＭＳ 明朝" w:hAnsi="ＭＳ 明朝"/>
          <w:sz w:val="24"/>
        </w:rPr>
      </w:pPr>
      <w:r w:rsidRPr="00431995">
        <w:rPr>
          <w:rFonts w:ascii="ＭＳ 明朝" w:hAnsi="ＭＳ 明朝" w:hint="eastAsia"/>
          <w:sz w:val="24"/>
        </w:rPr>
        <w:t>（６）ボールは、モルテン社のゴム製４号球を使用する。</w:t>
      </w:r>
    </w:p>
    <w:p w14:paraId="4E149EBC" w14:textId="77777777" w:rsidR="00E73CA5" w:rsidRPr="00431995" w:rsidRDefault="00E73CA5" w:rsidP="00E73CA5">
      <w:pPr>
        <w:ind w:left="1200" w:hangingChars="500" w:hanging="1200"/>
        <w:rPr>
          <w:rFonts w:ascii="ＭＳ 明朝" w:hAnsi="ＭＳ 明朝"/>
          <w:sz w:val="24"/>
        </w:rPr>
      </w:pPr>
      <w:r w:rsidRPr="00431995">
        <w:rPr>
          <w:rFonts w:ascii="ＭＳ 明朝" w:hAnsi="ＭＳ 明朝" w:hint="eastAsia"/>
          <w:sz w:val="24"/>
        </w:rPr>
        <w:t>（７）審判は、熊本障がい者フットベースボール協会審判員、第三者チーム、ボランティアのいずれかで３～４</w:t>
      </w:r>
    </w:p>
    <w:p w14:paraId="081A6300" w14:textId="77777777" w:rsidR="00E73CA5" w:rsidRPr="00431995" w:rsidRDefault="00E73CA5" w:rsidP="00E73CA5">
      <w:pPr>
        <w:ind w:leftChars="300" w:left="1110" w:hangingChars="200" w:hanging="480"/>
        <w:rPr>
          <w:rFonts w:ascii="ＭＳ 明朝" w:hAnsi="ＭＳ 明朝"/>
          <w:sz w:val="24"/>
        </w:rPr>
      </w:pPr>
      <w:r w:rsidRPr="00431995">
        <w:rPr>
          <w:rFonts w:ascii="ＭＳ 明朝" w:hAnsi="ＭＳ 明朝" w:hint="eastAsia"/>
          <w:sz w:val="24"/>
        </w:rPr>
        <w:t>名で行い、対戦表に記載する。</w:t>
      </w:r>
    </w:p>
    <w:p w14:paraId="77549C29" w14:textId="77777777" w:rsidR="00E73CA5" w:rsidRPr="00431995" w:rsidRDefault="00E73CA5" w:rsidP="00E73CA5">
      <w:pPr>
        <w:ind w:left="720" w:hangingChars="300" w:hanging="720"/>
        <w:rPr>
          <w:rFonts w:ascii="ＭＳ 明朝" w:hAnsi="ＭＳ 明朝"/>
          <w:sz w:val="24"/>
        </w:rPr>
      </w:pPr>
      <w:r w:rsidRPr="00431995">
        <w:rPr>
          <w:rFonts w:ascii="ＭＳ 明朝" w:hAnsi="ＭＳ 明朝" w:hint="eastAsia"/>
          <w:sz w:val="24"/>
        </w:rPr>
        <w:t>（８）雨天などの事情により競技が実施できない場合には、室内でミニバレーボールを行う。競技規則は別紙のミニバレーボール競技のものに準ずる。</w:t>
      </w:r>
    </w:p>
    <w:p w14:paraId="03F7D4B3" w14:textId="77777777" w:rsidR="00E73CA5" w:rsidRPr="00431995" w:rsidRDefault="00E73CA5" w:rsidP="00E73CA5">
      <w:pPr>
        <w:ind w:left="720" w:hangingChars="300" w:hanging="720"/>
        <w:rPr>
          <w:rFonts w:ascii="ＭＳ 明朝" w:hAnsi="ＭＳ 明朝"/>
          <w:sz w:val="24"/>
        </w:rPr>
      </w:pPr>
    </w:p>
    <w:p w14:paraId="55A7779F" w14:textId="77777777" w:rsidR="00E73CA5" w:rsidRDefault="00E73CA5" w:rsidP="00E73CA5">
      <w:pPr>
        <w:rPr>
          <w:rFonts w:ascii="ＭＳ 明朝" w:hAnsi="ＭＳ 明朝"/>
          <w:sz w:val="24"/>
        </w:rPr>
      </w:pPr>
    </w:p>
    <w:p w14:paraId="471FF50D" w14:textId="77777777" w:rsidR="00663878" w:rsidRPr="00E73CA5" w:rsidRDefault="00663878" w:rsidP="00E73CA5">
      <w:pPr>
        <w:spacing w:line="0" w:lineRule="atLeast"/>
        <w:rPr>
          <w:rFonts w:hint="eastAsia"/>
          <w:b/>
          <w:sz w:val="28"/>
          <w:szCs w:val="28"/>
        </w:rPr>
      </w:pPr>
    </w:p>
    <w:sectPr w:rsidR="00663878" w:rsidRPr="00E73CA5" w:rsidSect="00663878">
      <w:pgSz w:w="11906" w:h="16838" w:code="9"/>
      <w:pgMar w:top="289" w:right="340" w:bottom="794" w:left="289" w:header="851" w:footer="992" w:gutter="284"/>
      <w:cols w:space="425"/>
      <w:docGrid w:type="lines" w:linePitch="3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VerticalSpacing w:val="18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878"/>
    <w:rsid w:val="00663878"/>
    <w:rsid w:val="00924A0E"/>
    <w:rsid w:val="00E7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6B098E"/>
  <w15:chartTrackingRefBased/>
  <w15:docId w15:val="{A9B64B5A-BA80-4501-BA53-B4A967A86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878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3878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878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878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878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878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878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878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878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878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638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638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6387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638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638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638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638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638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638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638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63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87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638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87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638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878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66387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63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6387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63878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rsid w:val="00663878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eastAsia="ＭＳ 明朝" w:hAnsi="Times New Roman" w:cs="ＭＳ 明朝"/>
      <w:spacing w:val="-1"/>
      <w:kern w:val="0"/>
      <w:sz w:val="22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USER008</dc:creator>
  <cp:keywords/>
  <dc:description/>
  <cp:lastModifiedBy>USER008</cp:lastModifiedBy>
  <cp:revision>2</cp:revision>
  <dcterms:created xsi:type="dcterms:W3CDTF">2025-09-22T06:37:00Z</dcterms:created>
  <dcterms:modified xsi:type="dcterms:W3CDTF">2025-09-22T06:37:00Z</dcterms:modified>
</cp:coreProperties>
</file>